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4D5E6" w14:textId="695FD013" w:rsidR="003108F2" w:rsidRPr="009D16E0" w:rsidRDefault="003108F2" w:rsidP="003108F2">
      <w:pPr>
        <w:pStyle w:val="a6"/>
        <w:spacing w:after="240"/>
        <w:ind w:left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5032C9">
        <w:rPr>
          <w:rFonts w:ascii="Times New Roman" w:hAnsi="Times New Roman"/>
          <w:b/>
          <w:sz w:val="26"/>
          <w:szCs w:val="26"/>
        </w:rPr>
        <w:t>Информация об объект</w:t>
      </w:r>
      <w:r w:rsidR="005032C9" w:rsidRPr="005032C9">
        <w:rPr>
          <w:rFonts w:ascii="Times New Roman" w:hAnsi="Times New Roman"/>
          <w:b/>
          <w:sz w:val="26"/>
          <w:szCs w:val="26"/>
        </w:rPr>
        <w:t>ах</w:t>
      </w:r>
      <w:r w:rsidRPr="005032C9">
        <w:rPr>
          <w:rFonts w:ascii="Times New Roman" w:hAnsi="Times New Roman"/>
          <w:b/>
          <w:sz w:val="26"/>
          <w:szCs w:val="26"/>
        </w:rPr>
        <w:t xml:space="preserve"> недвижимости</w:t>
      </w:r>
      <w:r w:rsidRPr="009D16E0">
        <w:rPr>
          <w:rFonts w:ascii="Times New Roman" w:hAnsi="Times New Roman"/>
          <w:b/>
          <w:sz w:val="26"/>
          <w:szCs w:val="26"/>
        </w:rPr>
        <w:t>, предлагаем</w:t>
      </w:r>
      <w:r w:rsidR="00A40C5D">
        <w:rPr>
          <w:rFonts w:ascii="Times New Roman" w:hAnsi="Times New Roman"/>
          <w:b/>
          <w:sz w:val="26"/>
          <w:szCs w:val="26"/>
        </w:rPr>
        <w:t>ых</w:t>
      </w:r>
      <w:r w:rsidRPr="009D16E0">
        <w:rPr>
          <w:rFonts w:ascii="Times New Roman" w:hAnsi="Times New Roman"/>
          <w:b/>
          <w:sz w:val="26"/>
          <w:szCs w:val="26"/>
        </w:rPr>
        <w:t xml:space="preserve"> для осуществления предпринимательской деятельности</w:t>
      </w:r>
    </w:p>
    <w:p w14:paraId="137ED0BE" w14:textId="77777777" w:rsidR="003108F2" w:rsidRPr="009D16E0" w:rsidRDefault="003108F2" w:rsidP="003108F2">
      <w:pPr>
        <w:pStyle w:val="a6"/>
        <w:spacing w:after="240"/>
        <w:ind w:left="788"/>
        <w:rPr>
          <w:rFonts w:ascii="Times New Roman" w:hAnsi="Times New Roman"/>
          <w:i/>
          <w:sz w:val="26"/>
          <w:szCs w:val="26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1531"/>
        <w:gridCol w:w="427"/>
        <w:gridCol w:w="1983"/>
        <w:gridCol w:w="141"/>
        <w:gridCol w:w="580"/>
        <w:gridCol w:w="850"/>
        <w:gridCol w:w="413"/>
        <w:gridCol w:w="1843"/>
      </w:tblGrid>
      <w:tr w:rsidR="003108F2" w:rsidRPr="009D16E0" w14:paraId="35C3B4E5" w14:textId="77777777" w:rsidTr="002554E0">
        <w:trPr>
          <w:trHeight w:val="393"/>
        </w:trPr>
        <w:tc>
          <w:tcPr>
            <w:tcW w:w="9781" w:type="dxa"/>
            <w:gridSpan w:val="9"/>
            <w:shd w:val="clear" w:color="auto" w:fill="3366FF"/>
            <w:vAlign w:val="center"/>
          </w:tcPr>
          <w:p w14:paraId="031AC9FE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1. Общая информация</w:t>
            </w:r>
          </w:p>
        </w:tc>
      </w:tr>
      <w:tr w:rsidR="003108F2" w:rsidRPr="009D16E0" w14:paraId="678999E9" w14:textId="77777777" w:rsidTr="002554E0">
        <w:trPr>
          <w:trHeight w:val="398"/>
        </w:trPr>
        <w:tc>
          <w:tcPr>
            <w:tcW w:w="3544" w:type="dxa"/>
            <w:gridSpan w:val="2"/>
            <w:vAlign w:val="center"/>
          </w:tcPr>
          <w:p w14:paraId="2FFF81B2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6237" w:type="dxa"/>
            <w:gridSpan w:val="7"/>
            <w:vAlign w:val="center"/>
          </w:tcPr>
          <w:p w14:paraId="781F659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Здание дома культуры</w:t>
            </w:r>
          </w:p>
        </w:tc>
      </w:tr>
      <w:tr w:rsidR="003108F2" w:rsidRPr="009D16E0" w14:paraId="31C1D421" w14:textId="77777777" w:rsidTr="002554E0">
        <w:tc>
          <w:tcPr>
            <w:tcW w:w="3544" w:type="dxa"/>
            <w:gridSpan w:val="2"/>
          </w:tcPr>
          <w:p w14:paraId="24E27F40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помещений здания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>), площадь 1-го этажа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6237" w:type="dxa"/>
            <w:gridSpan w:val="7"/>
            <w:vAlign w:val="center"/>
          </w:tcPr>
          <w:p w14:paraId="20387A8A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1068,1</w:t>
            </w:r>
          </w:p>
        </w:tc>
      </w:tr>
      <w:tr w:rsidR="003108F2" w:rsidRPr="009D16E0" w14:paraId="4CEBB312" w14:textId="77777777" w:rsidTr="002554E0">
        <w:tc>
          <w:tcPr>
            <w:tcW w:w="2013" w:type="dxa"/>
            <w:vMerge w:val="restart"/>
          </w:tcPr>
          <w:p w14:paraId="73F3C13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Местоположение</w:t>
            </w:r>
          </w:p>
        </w:tc>
        <w:tc>
          <w:tcPr>
            <w:tcW w:w="1531" w:type="dxa"/>
          </w:tcPr>
          <w:p w14:paraId="694842E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Область</w:t>
            </w:r>
          </w:p>
        </w:tc>
        <w:tc>
          <w:tcPr>
            <w:tcW w:w="6237" w:type="dxa"/>
            <w:gridSpan w:val="7"/>
          </w:tcPr>
          <w:p w14:paraId="143B95BA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Брестская </w:t>
            </w:r>
          </w:p>
        </w:tc>
      </w:tr>
      <w:tr w:rsidR="003108F2" w:rsidRPr="009D16E0" w14:paraId="138830B3" w14:textId="77777777" w:rsidTr="002554E0">
        <w:tc>
          <w:tcPr>
            <w:tcW w:w="2013" w:type="dxa"/>
            <w:vMerge/>
          </w:tcPr>
          <w:p w14:paraId="0941A3B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</w:tcPr>
          <w:p w14:paraId="363265B8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</w:t>
            </w:r>
          </w:p>
        </w:tc>
        <w:tc>
          <w:tcPr>
            <w:tcW w:w="6237" w:type="dxa"/>
            <w:gridSpan w:val="7"/>
          </w:tcPr>
          <w:p w14:paraId="46750D33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Кобринский</w:t>
            </w:r>
          </w:p>
        </w:tc>
      </w:tr>
      <w:tr w:rsidR="003108F2" w:rsidRPr="009D16E0" w14:paraId="7DA57499" w14:textId="77777777" w:rsidTr="002554E0">
        <w:tc>
          <w:tcPr>
            <w:tcW w:w="2013" w:type="dxa"/>
            <w:vMerge/>
          </w:tcPr>
          <w:p w14:paraId="6AC10E54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B4F9B6A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Город</w:t>
            </w:r>
          </w:p>
        </w:tc>
        <w:tc>
          <w:tcPr>
            <w:tcW w:w="6237" w:type="dxa"/>
            <w:gridSpan w:val="7"/>
          </w:tcPr>
          <w:p w14:paraId="0809DE6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д. Бельск</w:t>
            </w:r>
          </w:p>
        </w:tc>
      </w:tr>
      <w:tr w:rsidR="003108F2" w:rsidRPr="009D16E0" w14:paraId="3D156C6D" w14:textId="77777777" w:rsidTr="002554E0">
        <w:trPr>
          <w:trHeight w:val="439"/>
        </w:trPr>
        <w:tc>
          <w:tcPr>
            <w:tcW w:w="2013" w:type="dxa"/>
            <w:vMerge/>
          </w:tcPr>
          <w:p w14:paraId="4F76FC5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2BC02C1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21C27BD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ул. Советская, 42</w:t>
            </w:r>
          </w:p>
        </w:tc>
      </w:tr>
      <w:tr w:rsidR="003108F2" w:rsidRPr="009D16E0" w14:paraId="665CE878" w14:textId="77777777" w:rsidTr="002554E0">
        <w:tc>
          <w:tcPr>
            <w:tcW w:w="3544" w:type="dxa"/>
            <w:gridSpan w:val="2"/>
            <w:vMerge w:val="restart"/>
            <w:tcBorders>
              <w:right w:val="single" w:sz="4" w:space="0" w:color="auto"/>
            </w:tcBorders>
          </w:tcPr>
          <w:p w14:paraId="79ED6776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Собственность</w:t>
            </w:r>
          </w:p>
          <w:p w14:paraId="23A72037" w14:textId="77777777" w:rsidR="003108F2" w:rsidRPr="009D16E0" w:rsidRDefault="003108F2" w:rsidP="00F644D9">
            <w:pPr>
              <w:pStyle w:val="a6"/>
              <w:spacing w:before="120" w:line="280" w:lineRule="exact"/>
              <w:ind w:left="0"/>
              <w:rPr>
                <w:rFonts w:ascii="Times New Roman" w:hAnsi="Times New Roman"/>
                <w:i/>
                <w:sz w:val="26"/>
                <w:szCs w:val="26"/>
              </w:rPr>
            </w:pPr>
            <w:r w:rsidRPr="009D16E0">
              <w:rPr>
                <w:rFonts w:ascii="Times New Roman" w:hAnsi="Times New Roman"/>
                <w:i/>
                <w:sz w:val="26"/>
                <w:szCs w:val="26"/>
              </w:rPr>
              <w:t>Балансодержатель</w:t>
            </w:r>
          </w:p>
        </w:tc>
        <w:tc>
          <w:tcPr>
            <w:tcW w:w="3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BAE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частная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9E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государственная</w:t>
            </w:r>
            <w:r w:rsidRPr="009D16E0">
              <w:rPr>
                <w:rFonts w:ascii="Times New Roman" w:eastAsia="MS Gothic" w:hAnsi="Times New Roman"/>
                <w:sz w:val="26"/>
                <w:szCs w:val="26"/>
                <w:lang w:val="es-ES_tradnl"/>
              </w:rPr>
              <w:t xml:space="preserve"> </w:t>
            </w:r>
          </w:p>
        </w:tc>
      </w:tr>
      <w:tr w:rsidR="003108F2" w:rsidRPr="009D16E0" w14:paraId="04B90394" w14:textId="77777777" w:rsidTr="002554E0">
        <w:trPr>
          <w:trHeight w:val="391"/>
        </w:trPr>
        <w:tc>
          <w:tcPr>
            <w:tcW w:w="3544" w:type="dxa"/>
            <w:gridSpan w:val="2"/>
            <w:vMerge/>
          </w:tcPr>
          <w:p w14:paraId="154F21D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17D2955E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отдел культуры Кобринского райисполкома</w:t>
            </w:r>
          </w:p>
        </w:tc>
      </w:tr>
      <w:tr w:rsidR="003108F2" w:rsidRPr="009D16E0" w14:paraId="60E6BBEC" w14:textId="77777777" w:rsidTr="002554E0">
        <w:tblPrEx>
          <w:tblLook w:val="01E0" w:firstRow="1" w:lastRow="1" w:firstColumn="1" w:lastColumn="1" w:noHBand="0" w:noVBand="0"/>
        </w:tblPrEx>
        <w:tc>
          <w:tcPr>
            <w:tcW w:w="3544" w:type="dxa"/>
            <w:gridSpan w:val="2"/>
          </w:tcPr>
          <w:p w14:paraId="48CB02B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Возможные направления использования</w:t>
            </w:r>
          </w:p>
        </w:tc>
        <w:tc>
          <w:tcPr>
            <w:tcW w:w="2410" w:type="dxa"/>
            <w:gridSpan w:val="2"/>
          </w:tcPr>
          <w:p w14:paraId="2F34A21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промышленность </w:t>
            </w:r>
          </w:p>
          <w:p w14:paraId="113B2440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  <w:lang w:val="en-US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логистика</w:t>
            </w:r>
          </w:p>
        </w:tc>
        <w:tc>
          <w:tcPr>
            <w:tcW w:w="1571" w:type="dxa"/>
            <w:gridSpan w:val="3"/>
          </w:tcPr>
          <w:p w14:paraId="24EA6133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торговля </w:t>
            </w: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услуги</w:t>
            </w:r>
          </w:p>
        </w:tc>
        <w:tc>
          <w:tcPr>
            <w:tcW w:w="2256" w:type="dxa"/>
            <w:gridSpan w:val="2"/>
          </w:tcPr>
          <w:p w14:paraId="4E9FB2F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смешанная</w:t>
            </w:r>
          </w:p>
          <w:p w14:paraId="5FA1E54E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иная 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>____________</w:t>
            </w:r>
          </w:p>
        </w:tc>
      </w:tr>
      <w:tr w:rsidR="003108F2" w:rsidRPr="009D16E0" w14:paraId="086AA321" w14:textId="77777777" w:rsidTr="002554E0">
        <w:tc>
          <w:tcPr>
            <w:tcW w:w="3544" w:type="dxa"/>
            <w:gridSpan w:val="2"/>
          </w:tcPr>
          <w:p w14:paraId="0EC43DB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410" w:type="dxa"/>
            <w:gridSpan w:val="2"/>
            <w:vAlign w:val="center"/>
          </w:tcPr>
          <w:p w14:paraId="1980DF1D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0,3364 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827" w:type="dxa"/>
            <w:gridSpan w:val="5"/>
            <w:vAlign w:val="center"/>
          </w:tcPr>
          <w:p w14:paraId="7FFC2D81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срок аренды: 50 лет</w:t>
            </w:r>
          </w:p>
        </w:tc>
      </w:tr>
      <w:tr w:rsidR="003108F2" w:rsidRPr="009D16E0" w14:paraId="29039638" w14:textId="77777777" w:rsidTr="002554E0">
        <w:trPr>
          <w:trHeight w:val="560"/>
        </w:trPr>
        <w:tc>
          <w:tcPr>
            <w:tcW w:w="3544" w:type="dxa"/>
            <w:gridSpan w:val="2"/>
          </w:tcPr>
          <w:p w14:paraId="7E00E6CD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Целевое использование земельного участка</w:t>
            </w:r>
          </w:p>
        </w:tc>
        <w:tc>
          <w:tcPr>
            <w:tcW w:w="6237" w:type="dxa"/>
            <w:gridSpan w:val="7"/>
          </w:tcPr>
          <w:p w14:paraId="03A3410F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для строительства и обслуживания сельского дома культуры</w:t>
            </w:r>
          </w:p>
        </w:tc>
      </w:tr>
      <w:tr w:rsidR="003108F2" w:rsidRPr="009D16E0" w14:paraId="3D118443" w14:textId="77777777" w:rsidTr="002554E0">
        <w:trPr>
          <w:trHeight w:val="560"/>
        </w:trPr>
        <w:tc>
          <w:tcPr>
            <w:tcW w:w="3544" w:type="dxa"/>
            <w:gridSpan w:val="2"/>
          </w:tcPr>
          <w:p w14:paraId="09A6BDE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Ограничения в использовании земельного участка</w:t>
            </w:r>
          </w:p>
        </w:tc>
        <w:tc>
          <w:tcPr>
            <w:tcW w:w="6237" w:type="dxa"/>
            <w:gridSpan w:val="7"/>
          </w:tcPr>
          <w:p w14:paraId="5CD045C5" w14:textId="340CDABC" w:rsidR="003108F2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отсутствуют</w:t>
            </w:r>
          </w:p>
        </w:tc>
      </w:tr>
      <w:tr w:rsidR="003108F2" w:rsidRPr="009D16E0" w14:paraId="7598A77D" w14:textId="77777777" w:rsidTr="002554E0">
        <w:trPr>
          <w:trHeight w:val="498"/>
        </w:trPr>
        <w:tc>
          <w:tcPr>
            <w:tcW w:w="3544" w:type="dxa"/>
            <w:gridSpan w:val="2"/>
            <w:vMerge w:val="restart"/>
          </w:tcPr>
          <w:p w14:paraId="640BD52E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Способы предоставления объекта недвижимости</w:t>
            </w:r>
          </w:p>
        </w:tc>
        <w:tc>
          <w:tcPr>
            <w:tcW w:w="2551" w:type="dxa"/>
            <w:gridSpan w:val="3"/>
            <w:vAlign w:val="center"/>
          </w:tcPr>
          <w:p w14:paraId="34FE338F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rFonts w:eastAsia="MS Gothic"/>
                <w:sz w:val="26"/>
                <w:szCs w:val="26"/>
              </w:rPr>
              <w:t>аренда</w:t>
            </w:r>
          </w:p>
        </w:tc>
        <w:tc>
          <w:tcPr>
            <w:tcW w:w="1843" w:type="dxa"/>
            <w:gridSpan w:val="3"/>
            <w:vAlign w:val="center"/>
          </w:tcPr>
          <w:p w14:paraId="170CB35E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rFonts w:eastAsia="MS Gothic"/>
                <w:sz w:val="26"/>
                <w:szCs w:val="26"/>
              </w:rPr>
              <w:t>продажа на аукционе</w:t>
            </w:r>
          </w:p>
        </w:tc>
        <w:tc>
          <w:tcPr>
            <w:tcW w:w="1843" w:type="dxa"/>
            <w:vAlign w:val="center"/>
          </w:tcPr>
          <w:p w14:paraId="5D49DC63" w14:textId="77777777" w:rsidR="003108F2" w:rsidRPr="009D16E0" w:rsidRDefault="003108F2" w:rsidP="00F644D9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безвозмездная передача </w:t>
            </w:r>
          </w:p>
        </w:tc>
      </w:tr>
      <w:tr w:rsidR="003108F2" w:rsidRPr="009D16E0" w14:paraId="15434A92" w14:textId="77777777" w:rsidTr="002554E0">
        <w:tc>
          <w:tcPr>
            <w:tcW w:w="3544" w:type="dxa"/>
            <w:gridSpan w:val="2"/>
            <w:vMerge/>
          </w:tcPr>
          <w:p w14:paraId="7C5E6B54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vMerge w:val="restart"/>
            <w:vAlign w:val="center"/>
          </w:tcPr>
          <w:p w14:paraId="4D487EB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eastAsia="MS Gothic"/>
                <w:sz w:val="26"/>
                <w:szCs w:val="26"/>
              </w:rPr>
              <w:t xml:space="preserve"> передача в безвозмездное пользование под создание рабочих мест</w:t>
            </w:r>
          </w:p>
        </w:tc>
        <w:tc>
          <w:tcPr>
            <w:tcW w:w="1843" w:type="dxa"/>
            <w:gridSpan w:val="3"/>
            <w:vAlign w:val="center"/>
          </w:tcPr>
          <w:p w14:paraId="7131D612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продажа по конкурсу</w:t>
            </w:r>
          </w:p>
        </w:tc>
        <w:tc>
          <w:tcPr>
            <w:tcW w:w="1843" w:type="dxa"/>
            <w:vMerge w:val="restart"/>
            <w:vAlign w:val="center"/>
          </w:tcPr>
          <w:p w14:paraId="1FEE5518" w14:textId="77777777" w:rsidR="003108F2" w:rsidRPr="009D16E0" w:rsidRDefault="003108F2" w:rsidP="00F644D9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безвозмездная передача под инвестпроект</w:t>
            </w:r>
          </w:p>
        </w:tc>
      </w:tr>
      <w:tr w:rsidR="003108F2" w:rsidRPr="009D16E0" w14:paraId="1EDB4EAE" w14:textId="77777777" w:rsidTr="002554E0">
        <w:tc>
          <w:tcPr>
            <w:tcW w:w="3544" w:type="dxa"/>
            <w:gridSpan w:val="2"/>
            <w:vMerge/>
          </w:tcPr>
          <w:p w14:paraId="51907624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vMerge/>
            <w:vAlign w:val="center"/>
          </w:tcPr>
          <w:p w14:paraId="2E111846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0DCFD0F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продажа </w:t>
            </w:r>
          </w:p>
          <w:p w14:paraId="18E51B2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конкретному покупателю</w:t>
            </w:r>
          </w:p>
        </w:tc>
        <w:tc>
          <w:tcPr>
            <w:tcW w:w="1843" w:type="dxa"/>
            <w:vMerge/>
            <w:vAlign w:val="center"/>
          </w:tcPr>
          <w:p w14:paraId="284FF79F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</w:p>
        </w:tc>
      </w:tr>
      <w:tr w:rsidR="003108F2" w:rsidRPr="009D16E0" w14:paraId="53F83073" w14:textId="77777777" w:rsidTr="002554E0">
        <w:trPr>
          <w:trHeight w:val="394"/>
        </w:trPr>
        <w:tc>
          <w:tcPr>
            <w:tcW w:w="3544" w:type="dxa"/>
            <w:gridSpan w:val="2"/>
          </w:tcPr>
          <w:p w14:paraId="5E661A5D" w14:textId="77777777" w:rsidR="003108F2" w:rsidRPr="009D16E0" w:rsidRDefault="003108F2" w:rsidP="00F644D9">
            <w:pPr>
              <w:pStyle w:val="a6"/>
              <w:spacing w:line="28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Стоимость объекта </w:t>
            </w:r>
          </w:p>
        </w:tc>
        <w:tc>
          <w:tcPr>
            <w:tcW w:w="6237" w:type="dxa"/>
            <w:gridSpan w:val="7"/>
            <w:vAlign w:val="center"/>
          </w:tcPr>
          <w:p w14:paraId="0E0E419F" w14:textId="331FEE2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bCs/>
                <w:sz w:val="26"/>
                <w:szCs w:val="26"/>
              </w:rPr>
              <w:t>Начальная цена продажи  – 1 БВ (базовая величина)</w:t>
            </w:r>
            <w:r w:rsidR="0002318B" w:rsidRPr="009D16E0">
              <w:rPr>
                <w:bCs/>
                <w:sz w:val="26"/>
                <w:szCs w:val="26"/>
              </w:rPr>
              <w:t xml:space="preserve"> </w:t>
            </w:r>
            <w:r w:rsidR="0002318B" w:rsidRPr="009D16E0">
              <w:rPr>
                <w:b/>
                <w:sz w:val="26"/>
                <w:szCs w:val="26"/>
              </w:rPr>
              <w:t>р</w:t>
            </w:r>
            <w:r w:rsidRPr="009D16E0">
              <w:rPr>
                <w:b/>
                <w:bCs/>
                <w:sz w:val="26"/>
                <w:szCs w:val="26"/>
              </w:rPr>
              <w:t>уб.</w:t>
            </w:r>
          </w:p>
        </w:tc>
      </w:tr>
      <w:tr w:rsidR="003108F2" w:rsidRPr="009D16E0" w14:paraId="67C275F2" w14:textId="77777777" w:rsidTr="002554E0">
        <w:trPr>
          <w:trHeight w:val="460"/>
        </w:trPr>
        <w:tc>
          <w:tcPr>
            <w:tcW w:w="9781" w:type="dxa"/>
            <w:gridSpan w:val="9"/>
            <w:shd w:val="clear" w:color="auto" w:fill="3366FF"/>
            <w:vAlign w:val="center"/>
          </w:tcPr>
          <w:p w14:paraId="736794C0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2. Характеристика объекта и инфраструктура</w:t>
            </w:r>
          </w:p>
        </w:tc>
      </w:tr>
      <w:tr w:rsidR="003108F2" w:rsidRPr="009D16E0" w14:paraId="0C44E73B" w14:textId="77777777" w:rsidTr="002554E0">
        <w:tc>
          <w:tcPr>
            <w:tcW w:w="3544" w:type="dxa"/>
            <w:gridSpan w:val="2"/>
          </w:tcPr>
          <w:p w14:paraId="2A33A9D8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6237" w:type="dxa"/>
            <w:gridSpan w:val="7"/>
          </w:tcPr>
          <w:p w14:paraId="1B0790A6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1968</w:t>
            </w:r>
          </w:p>
        </w:tc>
      </w:tr>
      <w:tr w:rsidR="003108F2" w:rsidRPr="009D16E0" w14:paraId="1B0857D6" w14:textId="77777777" w:rsidTr="002554E0">
        <w:tc>
          <w:tcPr>
            <w:tcW w:w="3544" w:type="dxa"/>
            <w:gridSpan w:val="2"/>
          </w:tcPr>
          <w:p w14:paraId="4A677B61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реконструкции</w:t>
            </w:r>
          </w:p>
        </w:tc>
        <w:tc>
          <w:tcPr>
            <w:tcW w:w="6237" w:type="dxa"/>
            <w:gridSpan w:val="7"/>
          </w:tcPr>
          <w:p w14:paraId="7EF513DF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не производилась</w:t>
            </w:r>
          </w:p>
        </w:tc>
      </w:tr>
      <w:tr w:rsidR="003108F2" w:rsidRPr="009D16E0" w14:paraId="08CF21AB" w14:textId="77777777" w:rsidTr="002554E0">
        <w:tc>
          <w:tcPr>
            <w:tcW w:w="3544" w:type="dxa"/>
            <w:gridSpan w:val="2"/>
          </w:tcPr>
          <w:p w14:paraId="2A1E701B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  <w:lang w:val="en-US"/>
              </w:rPr>
            </w:pPr>
            <w:r w:rsidRPr="009D16E0">
              <w:rPr>
                <w:sz w:val="26"/>
                <w:szCs w:val="26"/>
              </w:rPr>
              <w:t>Количество этажей</w:t>
            </w:r>
          </w:p>
        </w:tc>
        <w:tc>
          <w:tcPr>
            <w:tcW w:w="6237" w:type="dxa"/>
            <w:gridSpan w:val="7"/>
          </w:tcPr>
          <w:p w14:paraId="6CBF7A99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2</w:t>
            </w:r>
          </w:p>
        </w:tc>
      </w:tr>
      <w:tr w:rsidR="003108F2" w:rsidRPr="009D16E0" w14:paraId="2B29FAE8" w14:textId="77777777" w:rsidTr="002554E0">
        <w:tc>
          <w:tcPr>
            <w:tcW w:w="3544" w:type="dxa"/>
            <w:gridSpan w:val="2"/>
          </w:tcPr>
          <w:p w14:paraId="0D4B47C2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Материал стен</w:t>
            </w:r>
          </w:p>
        </w:tc>
        <w:tc>
          <w:tcPr>
            <w:tcW w:w="6237" w:type="dxa"/>
            <w:gridSpan w:val="7"/>
          </w:tcPr>
          <w:p w14:paraId="1C0C9E84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кирпич</w:t>
            </w:r>
          </w:p>
        </w:tc>
      </w:tr>
      <w:tr w:rsidR="003108F2" w:rsidRPr="009D16E0" w14:paraId="3D2117B1" w14:textId="77777777" w:rsidTr="002554E0">
        <w:tc>
          <w:tcPr>
            <w:tcW w:w="3544" w:type="dxa"/>
            <w:gridSpan w:val="2"/>
          </w:tcPr>
          <w:p w14:paraId="048B5EAA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Перегородки</w:t>
            </w:r>
          </w:p>
        </w:tc>
        <w:tc>
          <w:tcPr>
            <w:tcW w:w="6237" w:type="dxa"/>
            <w:gridSpan w:val="7"/>
          </w:tcPr>
          <w:p w14:paraId="71BB6510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3108F2" w:rsidRPr="009D16E0" w14:paraId="27C8A081" w14:textId="77777777" w:rsidTr="002554E0">
        <w:tc>
          <w:tcPr>
            <w:tcW w:w="3544" w:type="dxa"/>
            <w:gridSpan w:val="2"/>
          </w:tcPr>
          <w:p w14:paraId="3996A4F6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Внутренняя отделка</w:t>
            </w:r>
          </w:p>
        </w:tc>
        <w:tc>
          <w:tcPr>
            <w:tcW w:w="6237" w:type="dxa"/>
            <w:gridSpan w:val="7"/>
          </w:tcPr>
          <w:p w14:paraId="63434C07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3108F2" w:rsidRPr="009D16E0" w14:paraId="7F904906" w14:textId="77777777" w:rsidTr="002554E0">
        <w:tc>
          <w:tcPr>
            <w:tcW w:w="3544" w:type="dxa"/>
            <w:gridSpan w:val="2"/>
          </w:tcPr>
          <w:p w14:paraId="56C24749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Система вентиляции</w:t>
            </w:r>
          </w:p>
        </w:tc>
        <w:tc>
          <w:tcPr>
            <w:tcW w:w="6237" w:type="dxa"/>
            <w:gridSpan w:val="7"/>
          </w:tcPr>
          <w:p w14:paraId="76358DDD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3108F2" w:rsidRPr="009D16E0" w14:paraId="7066D58F" w14:textId="77777777" w:rsidTr="002554E0">
        <w:tc>
          <w:tcPr>
            <w:tcW w:w="3544" w:type="dxa"/>
            <w:gridSpan w:val="2"/>
          </w:tcPr>
          <w:p w14:paraId="5D4E6131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Освещение</w:t>
            </w:r>
          </w:p>
        </w:tc>
        <w:tc>
          <w:tcPr>
            <w:tcW w:w="6237" w:type="dxa"/>
            <w:gridSpan w:val="7"/>
          </w:tcPr>
          <w:p w14:paraId="22F371F0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3108F2" w:rsidRPr="009D16E0" w14:paraId="354BBC9C" w14:textId="77777777" w:rsidTr="002554E0">
        <w:trPr>
          <w:trHeight w:val="402"/>
        </w:trPr>
        <w:tc>
          <w:tcPr>
            <w:tcW w:w="3544" w:type="dxa"/>
            <w:gridSpan w:val="2"/>
          </w:tcPr>
          <w:p w14:paraId="341BB2D4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5A84DCD" w14:textId="77777777" w:rsidR="003108F2" w:rsidRPr="009D16E0" w:rsidRDefault="003108F2" w:rsidP="00F644D9">
            <w:pPr>
              <w:pStyle w:val="a6"/>
              <w:spacing w:line="280" w:lineRule="exact"/>
              <w:ind w:left="-164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827" w:type="dxa"/>
            <w:gridSpan w:val="5"/>
            <w:vAlign w:val="center"/>
          </w:tcPr>
          <w:p w14:paraId="44BD82B2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Описание (мощность, объем и т.д.)</w:t>
            </w:r>
          </w:p>
        </w:tc>
      </w:tr>
      <w:tr w:rsidR="003108F2" w:rsidRPr="009D16E0" w14:paraId="2D949FD4" w14:textId="77777777" w:rsidTr="002554E0">
        <w:tc>
          <w:tcPr>
            <w:tcW w:w="3544" w:type="dxa"/>
            <w:gridSpan w:val="2"/>
          </w:tcPr>
          <w:p w14:paraId="358F6D43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Электроснабжение</w:t>
            </w:r>
          </w:p>
        </w:tc>
        <w:tc>
          <w:tcPr>
            <w:tcW w:w="2410" w:type="dxa"/>
            <w:gridSpan w:val="2"/>
          </w:tcPr>
          <w:p w14:paraId="5A5F6CD8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827" w:type="dxa"/>
            <w:gridSpan w:val="5"/>
          </w:tcPr>
          <w:p w14:paraId="19DF7B94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43DFA6FD" w14:textId="77777777" w:rsidTr="002554E0">
        <w:tc>
          <w:tcPr>
            <w:tcW w:w="3544" w:type="dxa"/>
            <w:gridSpan w:val="2"/>
          </w:tcPr>
          <w:p w14:paraId="39C4514C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Ограничение по энергетике</w:t>
            </w:r>
          </w:p>
        </w:tc>
        <w:tc>
          <w:tcPr>
            <w:tcW w:w="6237" w:type="dxa"/>
            <w:gridSpan w:val="7"/>
          </w:tcPr>
          <w:p w14:paraId="3B6F9CD0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08F2" w:rsidRPr="009D16E0" w14:paraId="7965643C" w14:textId="77777777" w:rsidTr="002554E0">
        <w:tc>
          <w:tcPr>
            <w:tcW w:w="3544" w:type="dxa"/>
            <w:gridSpan w:val="2"/>
          </w:tcPr>
          <w:p w14:paraId="76160010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Отопление (тепловые сети)</w:t>
            </w:r>
          </w:p>
        </w:tc>
        <w:tc>
          <w:tcPr>
            <w:tcW w:w="2410" w:type="dxa"/>
            <w:gridSpan w:val="2"/>
          </w:tcPr>
          <w:p w14:paraId="450D62F1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827" w:type="dxa"/>
            <w:gridSpan w:val="5"/>
          </w:tcPr>
          <w:p w14:paraId="2D999E94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45D96802" w14:textId="77777777" w:rsidTr="002554E0">
        <w:tc>
          <w:tcPr>
            <w:tcW w:w="3544" w:type="dxa"/>
            <w:gridSpan w:val="2"/>
          </w:tcPr>
          <w:p w14:paraId="41C3552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Питьевая вода</w:t>
            </w:r>
          </w:p>
        </w:tc>
        <w:tc>
          <w:tcPr>
            <w:tcW w:w="2410" w:type="dxa"/>
            <w:gridSpan w:val="2"/>
          </w:tcPr>
          <w:p w14:paraId="7DA65650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827" w:type="dxa"/>
            <w:gridSpan w:val="5"/>
          </w:tcPr>
          <w:p w14:paraId="714A2E26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54375688" w14:textId="77777777" w:rsidTr="002554E0">
        <w:tc>
          <w:tcPr>
            <w:tcW w:w="3544" w:type="dxa"/>
            <w:gridSpan w:val="2"/>
          </w:tcPr>
          <w:p w14:paraId="4077E67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Техническая вода</w:t>
            </w:r>
          </w:p>
        </w:tc>
        <w:tc>
          <w:tcPr>
            <w:tcW w:w="2410" w:type="dxa"/>
            <w:gridSpan w:val="2"/>
          </w:tcPr>
          <w:p w14:paraId="52D19050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14:paraId="4C9A3D88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7D488A9A" w14:textId="77777777" w:rsidTr="002554E0">
        <w:tc>
          <w:tcPr>
            <w:tcW w:w="3544" w:type="dxa"/>
            <w:gridSpan w:val="2"/>
          </w:tcPr>
          <w:p w14:paraId="69FF8E3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Снабжение горячей водой</w:t>
            </w:r>
          </w:p>
        </w:tc>
        <w:tc>
          <w:tcPr>
            <w:tcW w:w="2410" w:type="dxa"/>
            <w:gridSpan w:val="2"/>
          </w:tcPr>
          <w:p w14:paraId="0C00135A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14:paraId="79F313B9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203B1CF0" w14:textId="77777777" w:rsidTr="002554E0">
        <w:tc>
          <w:tcPr>
            <w:tcW w:w="3544" w:type="dxa"/>
            <w:gridSpan w:val="2"/>
          </w:tcPr>
          <w:p w14:paraId="62FA3373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Скважины</w:t>
            </w:r>
          </w:p>
        </w:tc>
        <w:tc>
          <w:tcPr>
            <w:tcW w:w="2410" w:type="dxa"/>
            <w:gridSpan w:val="2"/>
          </w:tcPr>
          <w:p w14:paraId="3394A635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14:paraId="68B91A84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450CC772" w14:textId="77777777" w:rsidTr="002554E0">
        <w:tc>
          <w:tcPr>
            <w:tcW w:w="3544" w:type="dxa"/>
            <w:gridSpan w:val="2"/>
          </w:tcPr>
          <w:p w14:paraId="16D1D4A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lastRenderedPageBreak/>
              <w:t>Канализация</w:t>
            </w:r>
          </w:p>
        </w:tc>
        <w:tc>
          <w:tcPr>
            <w:tcW w:w="2410" w:type="dxa"/>
            <w:gridSpan w:val="2"/>
          </w:tcPr>
          <w:p w14:paraId="0AD76CED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не функционирует</w:t>
            </w:r>
          </w:p>
        </w:tc>
        <w:tc>
          <w:tcPr>
            <w:tcW w:w="3827" w:type="dxa"/>
            <w:gridSpan w:val="5"/>
          </w:tcPr>
          <w:p w14:paraId="057A6F4E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1EBE026E" w14:textId="77777777" w:rsidTr="002554E0">
        <w:tc>
          <w:tcPr>
            <w:tcW w:w="3544" w:type="dxa"/>
            <w:gridSpan w:val="2"/>
          </w:tcPr>
          <w:p w14:paraId="164C3E8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Газоснабжение</w:t>
            </w:r>
          </w:p>
        </w:tc>
        <w:tc>
          <w:tcPr>
            <w:tcW w:w="2410" w:type="dxa"/>
            <w:gridSpan w:val="2"/>
          </w:tcPr>
          <w:p w14:paraId="060779EB" w14:textId="77777777" w:rsidR="003108F2" w:rsidRPr="009D16E0" w:rsidRDefault="003108F2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14:paraId="67DCDAAD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3FB0D3AC" w14:textId="77777777" w:rsidTr="002554E0">
        <w:trPr>
          <w:trHeight w:val="406"/>
        </w:trPr>
        <w:tc>
          <w:tcPr>
            <w:tcW w:w="3544" w:type="dxa"/>
            <w:gridSpan w:val="2"/>
            <w:vAlign w:val="center"/>
          </w:tcPr>
          <w:p w14:paraId="7A6FF8CB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</w:t>
            </w:r>
          </w:p>
        </w:tc>
        <w:tc>
          <w:tcPr>
            <w:tcW w:w="6237" w:type="dxa"/>
            <w:gridSpan w:val="7"/>
          </w:tcPr>
          <w:p w14:paraId="6F5A1BD1" w14:textId="3A059475" w:rsidR="0002318B" w:rsidRPr="009D16E0" w:rsidRDefault="0002318B" w:rsidP="0002318B">
            <w:pPr>
              <w:spacing w:line="280" w:lineRule="exact"/>
              <w:ind w:firstLine="709"/>
              <w:jc w:val="both"/>
              <w:rPr>
                <w:bCs/>
                <w:sz w:val="26"/>
                <w:szCs w:val="26"/>
              </w:rPr>
            </w:pPr>
            <w:r w:rsidRPr="009D16E0">
              <w:rPr>
                <w:bCs/>
                <w:sz w:val="26"/>
                <w:szCs w:val="26"/>
              </w:rPr>
              <w:t>Не используется с 14.07.2021</w:t>
            </w:r>
            <w:r w:rsidRPr="009D16E0">
              <w:rPr>
                <w:sz w:val="26"/>
                <w:szCs w:val="26"/>
              </w:rPr>
              <w:t xml:space="preserve">. </w:t>
            </w:r>
            <w:r w:rsidRPr="009D16E0">
              <w:rPr>
                <w:bCs/>
                <w:sz w:val="26"/>
                <w:szCs w:val="26"/>
              </w:rPr>
              <w:t>Здание кирпичное, перекрытия - плита железобетонная, фундамент</w:t>
            </w:r>
            <w:r w:rsidRPr="009D16E0">
              <w:rPr>
                <w:bCs/>
                <w:color w:val="C00000"/>
                <w:sz w:val="26"/>
                <w:szCs w:val="26"/>
              </w:rPr>
              <w:t xml:space="preserve"> </w:t>
            </w:r>
            <w:r w:rsidRPr="009D16E0">
              <w:rPr>
                <w:bCs/>
                <w:sz w:val="26"/>
                <w:szCs w:val="26"/>
              </w:rPr>
              <w:t xml:space="preserve">бетон, крыша рулонные кровельные материалы, полы доска, окна, двери – деревянные, отопление центральное, вода и канализация центральная. Система электроснабжения – центральная. Составные части и принадлежности: подвал, покрытие асфальтобетонное; покрытие плиточное, сети канализации - чугун (2 колодца кирпичные, выгреб); сети водопровода - сталь. </w:t>
            </w:r>
          </w:p>
          <w:p w14:paraId="742B6439" w14:textId="50A73A59" w:rsidR="003108F2" w:rsidRPr="009D16E0" w:rsidRDefault="0002318B" w:rsidP="0002318B">
            <w:pPr>
              <w:spacing w:line="280" w:lineRule="exact"/>
              <w:ind w:firstLine="709"/>
              <w:jc w:val="both"/>
              <w:rPr>
                <w:sz w:val="26"/>
                <w:szCs w:val="26"/>
              </w:rPr>
            </w:pPr>
            <w:r w:rsidRPr="009D16E0">
              <w:rPr>
                <w:iCs/>
                <w:sz w:val="26"/>
                <w:szCs w:val="26"/>
              </w:rPr>
              <w:t>В настоящее время объект находится в неудовлетворительном состоянии: крыша протекает, вводной кабель электроснабжения, внутренняя проводка находятся в неудовлетворительном состоянии и требуют ремонта; отопительная система находится в неудовлетворительном состоянии и не функционирует (батареи демонтированы); сети водоснабжения и канализации находятся в неудовлетворительном состоянии и не функционируют.</w:t>
            </w:r>
            <w:r w:rsidRPr="009D16E0">
              <w:rPr>
                <w:b/>
                <w:bCs/>
                <w:iCs/>
                <w:sz w:val="26"/>
                <w:szCs w:val="26"/>
              </w:rPr>
              <w:t xml:space="preserve"> </w:t>
            </w:r>
          </w:p>
        </w:tc>
      </w:tr>
      <w:tr w:rsidR="003108F2" w:rsidRPr="009D16E0" w14:paraId="2BDD6B17" w14:textId="77777777" w:rsidTr="002554E0">
        <w:tc>
          <w:tcPr>
            <w:tcW w:w="9781" w:type="dxa"/>
            <w:gridSpan w:val="9"/>
            <w:shd w:val="clear" w:color="auto" w:fill="3366FF"/>
          </w:tcPr>
          <w:p w14:paraId="7DB535C9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3. Транспортное сообщение</w:t>
            </w:r>
          </w:p>
        </w:tc>
      </w:tr>
      <w:tr w:rsidR="003108F2" w:rsidRPr="009D16E0" w14:paraId="3E80C8BD" w14:textId="77777777" w:rsidTr="002554E0">
        <w:tc>
          <w:tcPr>
            <w:tcW w:w="3544" w:type="dxa"/>
            <w:gridSpan w:val="2"/>
          </w:tcPr>
          <w:p w14:paraId="686209A0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141828C7" w14:textId="77777777" w:rsidR="003108F2" w:rsidRPr="009D16E0" w:rsidRDefault="003108F2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827" w:type="dxa"/>
            <w:gridSpan w:val="5"/>
          </w:tcPr>
          <w:p w14:paraId="7DE1121C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3108F2" w:rsidRPr="009D16E0" w14:paraId="74E948C5" w14:textId="77777777" w:rsidTr="002554E0">
        <w:tc>
          <w:tcPr>
            <w:tcW w:w="3544" w:type="dxa"/>
            <w:gridSpan w:val="2"/>
          </w:tcPr>
          <w:p w14:paraId="6DA1CB3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Автомагистраль</w:t>
            </w:r>
          </w:p>
        </w:tc>
        <w:tc>
          <w:tcPr>
            <w:tcW w:w="2410" w:type="dxa"/>
            <w:gridSpan w:val="2"/>
          </w:tcPr>
          <w:p w14:paraId="72FD943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33 км</w:t>
            </w:r>
          </w:p>
        </w:tc>
        <w:tc>
          <w:tcPr>
            <w:tcW w:w="3827" w:type="dxa"/>
            <w:gridSpan w:val="5"/>
          </w:tcPr>
          <w:p w14:paraId="052B9B16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М1</w:t>
            </w:r>
          </w:p>
        </w:tc>
      </w:tr>
      <w:tr w:rsidR="003108F2" w:rsidRPr="009D16E0" w14:paraId="212C8A68" w14:textId="77777777" w:rsidTr="002554E0">
        <w:tc>
          <w:tcPr>
            <w:tcW w:w="3544" w:type="dxa"/>
            <w:gridSpan w:val="2"/>
          </w:tcPr>
          <w:p w14:paraId="3499AD18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Дороги республиканского значения</w:t>
            </w:r>
          </w:p>
        </w:tc>
        <w:tc>
          <w:tcPr>
            <w:tcW w:w="2410" w:type="dxa"/>
            <w:gridSpan w:val="2"/>
          </w:tcPr>
          <w:p w14:paraId="0692518E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13 км</w:t>
            </w:r>
          </w:p>
        </w:tc>
        <w:tc>
          <w:tcPr>
            <w:tcW w:w="3827" w:type="dxa"/>
            <w:gridSpan w:val="5"/>
          </w:tcPr>
          <w:p w14:paraId="364F7447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Е85</w:t>
            </w:r>
          </w:p>
        </w:tc>
      </w:tr>
      <w:tr w:rsidR="003108F2" w:rsidRPr="009D16E0" w14:paraId="5947A591" w14:textId="77777777" w:rsidTr="002554E0">
        <w:tc>
          <w:tcPr>
            <w:tcW w:w="3544" w:type="dxa"/>
            <w:gridSpan w:val="2"/>
          </w:tcPr>
          <w:p w14:paraId="44C67D9D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Аэропорт</w:t>
            </w:r>
          </w:p>
        </w:tc>
        <w:tc>
          <w:tcPr>
            <w:tcW w:w="2410" w:type="dxa"/>
            <w:gridSpan w:val="2"/>
          </w:tcPr>
          <w:p w14:paraId="0DCDD4F8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83 км</w:t>
            </w:r>
          </w:p>
        </w:tc>
        <w:tc>
          <w:tcPr>
            <w:tcW w:w="3827" w:type="dxa"/>
            <w:gridSpan w:val="5"/>
          </w:tcPr>
          <w:p w14:paraId="2C6FD4E8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Аэропорт Брест</w:t>
            </w:r>
          </w:p>
        </w:tc>
      </w:tr>
      <w:tr w:rsidR="003108F2" w:rsidRPr="009D16E0" w14:paraId="4250D5FB" w14:textId="77777777" w:rsidTr="002554E0">
        <w:tc>
          <w:tcPr>
            <w:tcW w:w="3544" w:type="dxa"/>
            <w:gridSpan w:val="2"/>
          </w:tcPr>
          <w:p w14:paraId="2CA78AFC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Железная дорога</w:t>
            </w:r>
          </w:p>
        </w:tc>
        <w:tc>
          <w:tcPr>
            <w:tcW w:w="2410" w:type="dxa"/>
            <w:gridSpan w:val="2"/>
          </w:tcPr>
          <w:p w14:paraId="328BC12F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39 км</w:t>
            </w:r>
          </w:p>
        </w:tc>
        <w:tc>
          <w:tcPr>
            <w:tcW w:w="3827" w:type="dxa"/>
            <w:gridSpan w:val="5"/>
          </w:tcPr>
          <w:p w14:paraId="367F0789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</w:t>
            </w:r>
          </w:p>
        </w:tc>
      </w:tr>
      <w:tr w:rsidR="003108F2" w:rsidRPr="009D16E0" w14:paraId="035A2CA0" w14:textId="77777777" w:rsidTr="002554E0">
        <w:tc>
          <w:tcPr>
            <w:tcW w:w="3544" w:type="dxa"/>
            <w:gridSpan w:val="2"/>
          </w:tcPr>
          <w:p w14:paraId="322DD567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Наличие подъездных путей</w:t>
            </w:r>
          </w:p>
        </w:tc>
        <w:tc>
          <w:tcPr>
            <w:tcW w:w="2410" w:type="dxa"/>
            <w:gridSpan w:val="2"/>
          </w:tcPr>
          <w:p w14:paraId="23609461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есть</w:t>
            </w:r>
          </w:p>
        </w:tc>
        <w:tc>
          <w:tcPr>
            <w:tcW w:w="3827" w:type="dxa"/>
            <w:gridSpan w:val="5"/>
          </w:tcPr>
          <w:p w14:paraId="4B291D69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3108F2" w:rsidRPr="009D16E0" w14:paraId="53381BBD" w14:textId="77777777" w:rsidTr="002554E0">
        <w:tc>
          <w:tcPr>
            <w:tcW w:w="3544" w:type="dxa"/>
            <w:gridSpan w:val="2"/>
          </w:tcPr>
          <w:p w14:paraId="356EA3AF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Областной центр</w:t>
            </w:r>
          </w:p>
        </w:tc>
        <w:tc>
          <w:tcPr>
            <w:tcW w:w="2410" w:type="dxa"/>
            <w:gridSpan w:val="2"/>
          </w:tcPr>
          <w:p w14:paraId="708A34D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74 км</w:t>
            </w:r>
          </w:p>
        </w:tc>
        <w:tc>
          <w:tcPr>
            <w:tcW w:w="3827" w:type="dxa"/>
            <w:gridSpan w:val="5"/>
          </w:tcPr>
          <w:p w14:paraId="0119BB6E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г. Брест</w:t>
            </w:r>
          </w:p>
        </w:tc>
      </w:tr>
      <w:tr w:rsidR="003108F2" w:rsidRPr="009D16E0" w14:paraId="24DB3833" w14:textId="77777777" w:rsidTr="002554E0">
        <w:tc>
          <w:tcPr>
            <w:tcW w:w="3544" w:type="dxa"/>
            <w:gridSpan w:val="2"/>
          </w:tcPr>
          <w:p w14:paraId="2A8D050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Районный центр</w:t>
            </w:r>
          </w:p>
        </w:tc>
        <w:tc>
          <w:tcPr>
            <w:tcW w:w="2410" w:type="dxa"/>
            <w:gridSpan w:val="2"/>
          </w:tcPr>
          <w:p w14:paraId="7F064A35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30 км</w:t>
            </w:r>
          </w:p>
        </w:tc>
        <w:tc>
          <w:tcPr>
            <w:tcW w:w="3827" w:type="dxa"/>
            <w:gridSpan w:val="5"/>
          </w:tcPr>
          <w:p w14:paraId="2F59D8B4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</w:t>
            </w:r>
          </w:p>
        </w:tc>
      </w:tr>
      <w:tr w:rsidR="003108F2" w:rsidRPr="009D16E0" w14:paraId="61253840" w14:textId="77777777" w:rsidTr="002554E0">
        <w:trPr>
          <w:trHeight w:val="364"/>
        </w:trPr>
        <w:tc>
          <w:tcPr>
            <w:tcW w:w="3544" w:type="dxa"/>
            <w:gridSpan w:val="2"/>
            <w:vAlign w:val="center"/>
          </w:tcPr>
          <w:p w14:paraId="0907C8F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 (в т.ч. прилегающая инфраструктура: промышленные предприятия, сырьевая база)</w:t>
            </w:r>
          </w:p>
        </w:tc>
        <w:tc>
          <w:tcPr>
            <w:tcW w:w="6237" w:type="dxa"/>
            <w:gridSpan w:val="7"/>
          </w:tcPr>
          <w:p w14:paraId="0AB51CF9" w14:textId="25A5C7EE" w:rsidR="003108F2" w:rsidRPr="009D16E0" w:rsidRDefault="003108F2" w:rsidP="00F644D9">
            <w:pPr>
              <w:pStyle w:val="ConsPlusNonformat"/>
              <w:spacing w:line="280" w:lineRule="exact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16E0">
              <w:rPr>
                <w:rFonts w:ascii="Times New Roman" w:hAnsi="Times New Roman" w:cs="Times New Roman"/>
                <w:sz w:val="26"/>
                <w:szCs w:val="26"/>
              </w:rPr>
              <w:t>Рядом школа (280м.), жилой дом (</w:t>
            </w:r>
            <w:r w:rsidR="00E67003">
              <w:rPr>
                <w:rFonts w:ascii="Times New Roman" w:hAnsi="Times New Roman" w:cs="Times New Roman"/>
                <w:sz w:val="26"/>
                <w:szCs w:val="26"/>
              </w:rPr>
              <w:t>около 5</w:t>
            </w:r>
            <w:r w:rsidRPr="009D16E0">
              <w:rPr>
                <w:rFonts w:ascii="Times New Roman" w:hAnsi="Times New Roman" w:cs="Times New Roman"/>
                <w:sz w:val="26"/>
                <w:szCs w:val="26"/>
              </w:rPr>
              <w:t xml:space="preserve">0м.). Согласно законодательству, новый владелец имеет право менять целевое назначение объекта. </w:t>
            </w:r>
          </w:p>
        </w:tc>
      </w:tr>
      <w:tr w:rsidR="003108F2" w:rsidRPr="009D16E0" w14:paraId="4F438C64" w14:textId="77777777" w:rsidTr="002554E0">
        <w:tc>
          <w:tcPr>
            <w:tcW w:w="9781" w:type="dxa"/>
            <w:gridSpan w:val="9"/>
            <w:shd w:val="clear" w:color="auto" w:fill="3366FF"/>
          </w:tcPr>
          <w:p w14:paraId="6BEBC723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4. Контактная информация</w:t>
            </w:r>
          </w:p>
        </w:tc>
      </w:tr>
      <w:tr w:rsidR="003108F2" w:rsidRPr="009D16E0" w14:paraId="43C5DC08" w14:textId="77777777" w:rsidTr="002554E0">
        <w:tc>
          <w:tcPr>
            <w:tcW w:w="3971" w:type="dxa"/>
            <w:gridSpan w:val="3"/>
            <w:vAlign w:val="center"/>
          </w:tcPr>
          <w:p w14:paraId="6D6DA9C6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Контактное лицо (должность)</w:t>
            </w:r>
          </w:p>
        </w:tc>
        <w:tc>
          <w:tcPr>
            <w:tcW w:w="5810" w:type="dxa"/>
            <w:gridSpan w:val="6"/>
          </w:tcPr>
          <w:p w14:paraId="2316FBC8" w14:textId="77777777" w:rsidR="003108F2" w:rsidRPr="009D16E0" w:rsidRDefault="003108F2" w:rsidP="004506B2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Главный специалист сектора по управлению госимуществом и приватизации отдела экономики Кобринского райисполкома </w:t>
            </w:r>
            <w:r w:rsidRPr="009D16E0">
              <w:rPr>
                <w:sz w:val="26"/>
                <w:szCs w:val="26"/>
              </w:rPr>
              <w:br/>
              <w:t>Чопко Людмила Николаевна</w:t>
            </w:r>
          </w:p>
        </w:tc>
      </w:tr>
      <w:tr w:rsidR="003108F2" w:rsidRPr="009D16E0" w14:paraId="18D6D5B3" w14:textId="77777777" w:rsidTr="002554E0">
        <w:tc>
          <w:tcPr>
            <w:tcW w:w="3971" w:type="dxa"/>
            <w:gridSpan w:val="3"/>
            <w:vAlign w:val="center"/>
          </w:tcPr>
          <w:p w14:paraId="1896F779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5810" w:type="dxa"/>
            <w:gridSpan w:val="6"/>
          </w:tcPr>
          <w:p w14:paraId="72A0AB41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8 01642 3 06 99</w:t>
            </w:r>
          </w:p>
        </w:tc>
      </w:tr>
      <w:tr w:rsidR="003108F2" w:rsidRPr="009D16E0" w14:paraId="41D4106B" w14:textId="77777777" w:rsidTr="002554E0">
        <w:tc>
          <w:tcPr>
            <w:tcW w:w="3971" w:type="dxa"/>
            <w:gridSpan w:val="3"/>
            <w:vAlign w:val="center"/>
          </w:tcPr>
          <w:p w14:paraId="04D0FBE3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Факс </w:t>
            </w:r>
          </w:p>
        </w:tc>
        <w:tc>
          <w:tcPr>
            <w:tcW w:w="5810" w:type="dxa"/>
            <w:gridSpan w:val="6"/>
          </w:tcPr>
          <w:p w14:paraId="605BEE5B" w14:textId="77777777" w:rsidR="003108F2" w:rsidRPr="009D16E0" w:rsidRDefault="003108F2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8 01642 3 06 99</w:t>
            </w:r>
          </w:p>
        </w:tc>
      </w:tr>
      <w:tr w:rsidR="003108F2" w:rsidRPr="009D16E0" w14:paraId="441A1A0F" w14:textId="77777777" w:rsidTr="002554E0">
        <w:tc>
          <w:tcPr>
            <w:tcW w:w="3971" w:type="dxa"/>
            <w:gridSpan w:val="3"/>
            <w:tcBorders>
              <w:bottom w:val="single" w:sz="4" w:space="0" w:color="auto"/>
            </w:tcBorders>
            <w:vAlign w:val="center"/>
          </w:tcPr>
          <w:p w14:paraId="7F86C045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5810" w:type="dxa"/>
            <w:gridSpan w:val="6"/>
            <w:tcBorders>
              <w:bottom w:val="single" w:sz="4" w:space="0" w:color="auto"/>
            </w:tcBorders>
          </w:tcPr>
          <w:p w14:paraId="6F8B0A61" w14:textId="77777777" w:rsidR="003108F2" w:rsidRPr="009D16E0" w:rsidRDefault="00AB77C6" w:rsidP="00F644D9">
            <w:pPr>
              <w:spacing w:line="280" w:lineRule="exact"/>
              <w:rPr>
                <w:color w:val="auto"/>
                <w:sz w:val="26"/>
                <w:szCs w:val="26"/>
              </w:rPr>
            </w:pPr>
            <w:hyperlink r:id="rId8" w:history="1">
              <w:r w:rsidR="003108F2" w:rsidRPr="009D16E0">
                <w:rPr>
                  <w:rStyle w:val="a5"/>
                  <w:color w:val="auto"/>
                  <w:sz w:val="26"/>
                  <w:szCs w:val="26"/>
                  <w:u w:val="none"/>
                  <w:lang w:val="en-US"/>
                </w:rPr>
                <w:t>kulturakobrin</w:t>
              </w:r>
              <w:r w:rsidR="003108F2" w:rsidRPr="009D16E0">
                <w:rPr>
                  <w:rStyle w:val="a5"/>
                  <w:color w:val="auto"/>
                  <w:sz w:val="26"/>
                  <w:szCs w:val="26"/>
                  <w:u w:val="none"/>
                </w:rPr>
                <w:t>@</w:t>
              </w:r>
              <w:r w:rsidR="003108F2" w:rsidRPr="009D16E0">
                <w:rPr>
                  <w:rStyle w:val="a5"/>
                  <w:color w:val="auto"/>
                  <w:sz w:val="26"/>
                  <w:szCs w:val="26"/>
                  <w:u w:val="none"/>
                  <w:lang w:val="en-US"/>
                </w:rPr>
                <w:t>brest</w:t>
              </w:r>
              <w:r w:rsidR="003108F2" w:rsidRPr="009D16E0">
                <w:rPr>
                  <w:rStyle w:val="a5"/>
                  <w:color w:val="auto"/>
                  <w:sz w:val="26"/>
                  <w:szCs w:val="26"/>
                  <w:u w:val="none"/>
                </w:rPr>
                <w:t>.</w:t>
              </w:r>
              <w:r w:rsidR="003108F2" w:rsidRPr="009D16E0">
                <w:rPr>
                  <w:rStyle w:val="a5"/>
                  <w:color w:val="auto"/>
                  <w:sz w:val="26"/>
                  <w:szCs w:val="26"/>
                  <w:u w:val="none"/>
                  <w:lang w:val="en-US"/>
                </w:rPr>
                <w:t>by</w:t>
              </w:r>
            </w:hyperlink>
          </w:p>
        </w:tc>
      </w:tr>
      <w:tr w:rsidR="003108F2" w:rsidRPr="009D16E0" w14:paraId="27E117A8" w14:textId="77777777" w:rsidTr="002554E0">
        <w:tc>
          <w:tcPr>
            <w:tcW w:w="3971" w:type="dxa"/>
            <w:gridSpan w:val="3"/>
            <w:tcBorders>
              <w:bottom w:val="single" w:sz="4" w:space="0" w:color="auto"/>
            </w:tcBorders>
            <w:vAlign w:val="center"/>
          </w:tcPr>
          <w:p w14:paraId="38667DCD" w14:textId="77777777" w:rsidR="003108F2" w:rsidRPr="009D16E0" w:rsidRDefault="003108F2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Наличие плана объекта недвижимости</w:t>
            </w:r>
          </w:p>
        </w:tc>
        <w:tc>
          <w:tcPr>
            <w:tcW w:w="5810" w:type="dxa"/>
            <w:gridSpan w:val="6"/>
            <w:tcBorders>
              <w:bottom w:val="single" w:sz="4" w:space="0" w:color="auto"/>
            </w:tcBorders>
          </w:tcPr>
          <w:p w14:paraId="4EF4FED5" w14:textId="77777777" w:rsidR="003108F2" w:rsidRPr="009D16E0" w:rsidRDefault="003108F2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</w:tbl>
    <w:p w14:paraId="433F5DB1" w14:textId="77777777" w:rsidR="003108F2" w:rsidRPr="009D16E0" w:rsidRDefault="003108F2" w:rsidP="003108F2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14:paraId="70FA355A" w14:textId="77777777" w:rsidR="003108F2" w:rsidRDefault="003108F2" w:rsidP="003108F2">
      <w:pPr>
        <w:pStyle w:val="a6"/>
        <w:jc w:val="center"/>
        <w:rPr>
          <w:rFonts w:ascii="Times New Roman" w:hAnsi="Times New Roman"/>
        </w:rPr>
      </w:pPr>
      <w:r w:rsidRPr="00270DF3">
        <w:rPr>
          <w:rFonts w:ascii="Times New Roman" w:hAnsi="Times New Roman"/>
        </w:rPr>
        <w:t>фото (например,</w:t>
      </w:r>
      <w:r w:rsidRPr="00270DF3">
        <w:rPr>
          <w:rFonts w:ascii="Times New Roman" w:hAnsi="Times New Roman"/>
          <w:lang w:val="en-US"/>
        </w:rPr>
        <w:t>Google</w:t>
      </w:r>
      <w:r w:rsidRPr="00491D57">
        <w:rPr>
          <w:rFonts w:ascii="Times New Roman" w:hAnsi="Times New Roman"/>
        </w:rPr>
        <w:t xml:space="preserve"> </w:t>
      </w:r>
      <w:r w:rsidRPr="00270DF3">
        <w:rPr>
          <w:rFonts w:ascii="Times New Roman" w:hAnsi="Times New Roman"/>
          <w:lang w:val="en-US"/>
        </w:rPr>
        <w:t>Map</w:t>
      </w:r>
      <w:r>
        <w:rPr>
          <w:rFonts w:ascii="Times New Roman" w:hAnsi="Times New Roman"/>
          <w:lang w:val="en-US"/>
        </w:rPr>
        <w:t>s</w:t>
      </w:r>
      <w:r w:rsidRPr="00491D57">
        <w:rPr>
          <w:rFonts w:ascii="Times New Roman" w:hAnsi="Times New Roman"/>
        </w:rPr>
        <w:t>)</w:t>
      </w:r>
    </w:p>
    <w:p w14:paraId="49DDB222" w14:textId="77777777" w:rsidR="003108F2" w:rsidRDefault="003108F2" w:rsidP="003108F2">
      <w:pPr>
        <w:pStyle w:val="a6"/>
        <w:jc w:val="center"/>
        <w:rPr>
          <w:rFonts w:ascii="Times New Roman" w:hAnsi="Times New Roman"/>
        </w:rPr>
      </w:pPr>
    </w:p>
    <w:p w14:paraId="42DA8DEB" w14:textId="4FF9221B" w:rsidR="009D16E0" w:rsidRPr="009D16E0" w:rsidRDefault="009D16E0" w:rsidP="009D16E0">
      <w:pPr>
        <w:widowControl/>
        <w:jc w:val="center"/>
      </w:pPr>
      <w:r w:rsidRPr="009D16E0">
        <w:rPr>
          <w:noProof/>
        </w:rPr>
        <w:lastRenderedPageBreak/>
        <w:drawing>
          <wp:inline distT="0" distB="0" distL="0" distR="0" wp14:anchorId="343A7D02" wp14:editId="7C88927A">
            <wp:extent cx="6084570" cy="3075305"/>
            <wp:effectExtent l="0" t="0" r="0" b="0"/>
            <wp:docPr id="43320724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728C9" w14:textId="24CFCE6E" w:rsidR="009D16E0" w:rsidRPr="009D16E0" w:rsidRDefault="009D16E0" w:rsidP="009D16E0">
      <w:pPr>
        <w:widowControl/>
        <w:jc w:val="center"/>
      </w:pPr>
      <w:r w:rsidRPr="009D16E0">
        <w:rPr>
          <w:noProof/>
        </w:rPr>
        <w:drawing>
          <wp:inline distT="0" distB="0" distL="0" distR="0" wp14:anchorId="0206FBD1" wp14:editId="3ED8E09A">
            <wp:extent cx="5486400" cy="2797022"/>
            <wp:effectExtent l="0" t="0" r="0" b="3810"/>
            <wp:docPr id="4269300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71" cy="279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57A1B" w14:textId="0714AAB7" w:rsidR="009D16E0" w:rsidRDefault="009D16E0" w:rsidP="009D16E0">
      <w:pPr>
        <w:widowControl/>
        <w:jc w:val="center"/>
      </w:pPr>
      <w:r w:rsidRPr="009D16E0">
        <w:rPr>
          <w:noProof/>
        </w:rPr>
        <w:drawing>
          <wp:inline distT="0" distB="0" distL="0" distR="0" wp14:anchorId="6F417EAC" wp14:editId="0FBF742F">
            <wp:extent cx="6084570" cy="2740660"/>
            <wp:effectExtent l="0" t="0" r="0" b="2540"/>
            <wp:docPr id="24512588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274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16E0" w:rsidSect="003108F2">
      <w:endnotePr>
        <w:numFmt w:val="decimal"/>
      </w:endnotePr>
      <w:pgSz w:w="11907" w:h="16839"/>
      <w:pgMar w:top="851" w:right="624" w:bottom="851" w:left="1701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AC978" w14:textId="77777777" w:rsidR="00AB77C6" w:rsidRDefault="00AB77C6" w:rsidP="003958E1">
      <w:r>
        <w:separator/>
      </w:r>
    </w:p>
  </w:endnote>
  <w:endnote w:type="continuationSeparator" w:id="0">
    <w:p w14:paraId="5DD95935" w14:textId="77777777" w:rsidR="00AB77C6" w:rsidRDefault="00AB77C6" w:rsidP="0039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9F6BF" w14:textId="77777777" w:rsidR="00AB77C6" w:rsidRDefault="00AB77C6" w:rsidP="003958E1">
      <w:r>
        <w:separator/>
      </w:r>
    </w:p>
  </w:footnote>
  <w:footnote w:type="continuationSeparator" w:id="0">
    <w:p w14:paraId="58B69789" w14:textId="77777777" w:rsidR="00AB77C6" w:rsidRDefault="00AB77C6" w:rsidP="00395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B2E48"/>
    <w:multiLevelType w:val="multilevel"/>
    <w:tmpl w:val="866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0D7DBD"/>
    <w:multiLevelType w:val="singleLevel"/>
    <w:tmpl w:val="139CB600"/>
    <w:name w:val="Bullet 1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5AAD605B"/>
    <w:multiLevelType w:val="multilevel"/>
    <w:tmpl w:val="888C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B76AC8"/>
    <w:multiLevelType w:val="hybridMultilevel"/>
    <w:tmpl w:val="9A8EB796"/>
    <w:lvl w:ilvl="0" w:tplc="9D9E23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362D2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638B1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504E7E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B4A9D0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FC29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AA67AE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55A40A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C5EB9F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5B"/>
    <w:rsid w:val="0002023E"/>
    <w:rsid w:val="0002318B"/>
    <w:rsid w:val="00040633"/>
    <w:rsid w:val="000A2A4D"/>
    <w:rsid w:val="000C5C85"/>
    <w:rsid w:val="000E0504"/>
    <w:rsid w:val="00156530"/>
    <w:rsid w:val="0018470A"/>
    <w:rsid w:val="001E1C15"/>
    <w:rsid w:val="001F7908"/>
    <w:rsid w:val="0021510F"/>
    <w:rsid w:val="0023180C"/>
    <w:rsid w:val="002527EE"/>
    <w:rsid w:val="002554E0"/>
    <w:rsid w:val="00262F93"/>
    <w:rsid w:val="002925CD"/>
    <w:rsid w:val="002A70EC"/>
    <w:rsid w:val="003108F2"/>
    <w:rsid w:val="00325E4F"/>
    <w:rsid w:val="00336646"/>
    <w:rsid w:val="00343CB1"/>
    <w:rsid w:val="00360805"/>
    <w:rsid w:val="003958E1"/>
    <w:rsid w:val="003A2CE3"/>
    <w:rsid w:val="003A6908"/>
    <w:rsid w:val="003F2CAC"/>
    <w:rsid w:val="004506B2"/>
    <w:rsid w:val="00491ADE"/>
    <w:rsid w:val="005032C9"/>
    <w:rsid w:val="00533A68"/>
    <w:rsid w:val="005538BB"/>
    <w:rsid w:val="005E0C12"/>
    <w:rsid w:val="006201A9"/>
    <w:rsid w:val="00644D8A"/>
    <w:rsid w:val="00691DC3"/>
    <w:rsid w:val="006C5D60"/>
    <w:rsid w:val="00724298"/>
    <w:rsid w:val="0075715B"/>
    <w:rsid w:val="00787215"/>
    <w:rsid w:val="007D112B"/>
    <w:rsid w:val="008225BC"/>
    <w:rsid w:val="0082597F"/>
    <w:rsid w:val="008433EE"/>
    <w:rsid w:val="00843E3C"/>
    <w:rsid w:val="008639AA"/>
    <w:rsid w:val="00896E22"/>
    <w:rsid w:val="008B64D5"/>
    <w:rsid w:val="008C5834"/>
    <w:rsid w:val="008D589A"/>
    <w:rsid w:val="00902F9A"/>
    <w:rsid w:val="00931C52"/>
    <w:rsid w:val="00941FA5"/>
    <w:rsid w:val="00953FDD"/>
    <w:rsid w:val="00957DD3"/>
    <w:rsid w:val="0096400C"/>
    <w:rsid w:val="00980EC9"/>
    <w:rsid w:val="00995284"/>
    <w:rsid w:val="00997273"/>
    <w:rsid w:val="009A38F3"/>
    <w:rsid w:val="009A4CDC"/>
    <w:rsid w:val="009C1A2B"/>
    <w:rsid w:val="009D16E0"/>
    <w:rsid w:val="009F44CC"/>
    <w:rsid w:val="00A15A00"/>
    <w:rsid w:val="00A16200"/>
    <w:rsid w:val="00A26652"/>
    <w:rsid w:val="00A40C5D"/>
    <w:rsid w:val="00A707C5"/>
    <w:rsid w:val="00A810DE"/>
    <w:rsid w:val="00AB77C6"/>
    <w:rsid w:val="00B069DC"/>
    <w:rsid w:val="00B36389"/>
    <w:rsid w:val="00BA0EEF"/>
    <w:rsid w:val="00BA2867"/>
    <w:rsid w:val="00BB006B"/>
    <w:rsid w:val="00BB4D5F"/>
    <w:rsid w:val="00C07417"/>
    <w:rsid w:val="00C2754D"/>
    <w:rsid w:val="00CD7CBD"/>
    <w:rsid w:val="00CE31C5"/>
    <w:rsid w:val="00CF1FA5"/>
    <w:rsid w:val="00CF7DBA"/>
    <w:rsid w:val="00D21775"/>
    <w:rsid w:val="00D25B15"/>
    <w:rsid w:val="00D416F0"/>
    <w:rsid w:val="00D60B9A"/>
    <w:rsid w:val="00D62A65"/>
    <w:rsid w:val="00DF1B16"/>
    <w:rsid w:val="00E25819"/>
    <w:rsid w:val="00E25B87"/>
    <w:rsid w:val="00E60163"/>
    <w:rsid w:val="00E67003"/>
    <w:rsid w:val="00E70CAF"/>
    <w:rsid w:val="00EB2EFC"/>
    <w:rsid w:val="00EC6D29"/>
    <w:rsid w:val="00ED0DEC"/>
    <w:rsid w:val="00EF01F2"/>
    <w:rsid w:val="00F130C6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53BC"/>
  <w15:docId w15:val="{663CC378-426D-4F8A-BB20-ADDA04EE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kern w:val="1"/>
        <w:sz w:val="30"/>
        <w:szCs w:val="30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)_"/>
    <w:link w:val="21"/>
    <w:rsid w:val="00A16200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16200"/>
    <w:pPr>
      <w:shd w:val="clear" w:color="auto" w:fill="FFFFFF"/>
      <w:spacing w:after="300" w:line="0" w:lineRule="atLeast"/>
    </w:pPr>
  </w:style>
  <w:style w:type="paragraph" w:styleId="a3">
    <w:name w:val="Balloon Text"/>
    <w:basedOn w:val="a"/>
    <w:link w:val="a4"/>
    <w:uiPriority w:val="99"/>
    <w:semiHidden/>
    <w:unhideWhenUsed/>
    <w:rsid w:val="00D41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6F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366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958E1"/>
    <w:pPr>
      <w:widowControl/>
      <w:ind w:left="720"/>
      <w:contextualSpacing/>
    </w:pPr>
    <w:rPr>
      <w:rFonts w:ascii="Cambria" w:eastAsia="MS Mincho" w:hAnsi="Cambria"/>
      <w:color w:val="auto"/>
      <w:kern w:val="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58E1"/>
  </w:style>
  <w:style w:type="paragraph" w:styleId="a9">
    <w:name w:val="footer"/>
    <w:basedOn w:val="a"/>
    <w:link w:val="aa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58E1"/>
  </w:style>
  <w:style w:type="paragraph" w:customStyle="1" w:styleId="table10">
    <w:name w:val="table10"/>
    <w:basedOn w:val="a"/>
    <w:qFormat/>
    <w:rsid w:val="003958E1"/>
    <w:pPr>
      <w:widowControl/>
    </w:pPr>
    <w:rPr>
      <w:color w:val="auto"/>
      <w:kern w:val="0"/>
      <w:sz w:val="20"/>
      <w:szCs w:val="20"/>
      <w:lang w:eastAsia="ru-RU"/>
    </w:rPr>
  </w:style>
  <w:style w:type="paragraph" w:customStyle="1" w:styleId="append1">
    <w:name w:val="append1"/>
    <w:basedOn w:val="a"/>
    <w:rsid w:val="0023180C"/>
    <w:pPr>
      <w:widowControl/>
      <w:spacing w:after="28"/>
    </w:pPr>
    <w:rPr>
      <w:rFonts w:eastAsiaTheme="minorEastAsia"/>
      <w:color w:val="auto"/>
      <w:kern w:val="0"/>
      <w:sz w:val="22"/>
      <w:szCs w:val="22"/>
      <w:lang w:eastAsia="ru-RU"/>
    </w:rPr>
  </w:style>
  <w:style w:type="paragraph" w:customStyle="1" w:styleId="ConsPlusNonformat">
    <w:name w:val="ConsPlusNonformat"/>
    <w:qFormat/>
    <w:rsid w:val="00931C52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kern w:val="0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491ADE"/>
    <w:rPr>
      <w:sz w:val="24"/>
      <w:szCs w:val="24"/>
    </w:rPr>
  </w:style>
  <w:style w:type="table" w:styleId="ac">
    <w:name w:val="Table Grid"/>
    <w:basedOn w:val="a1"/>
    <w:uiPriority w:val="59"/>
    <w:rsid w:val="005032C9"/>
    <w:rPr>
      <w:rFonts w:eastAsiaTheme="minorHAnsi" w:cstheme="minorBidi"/>
      <w:color w:val="auto"/>
      <w:kern w:val="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turakobrin@brest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539C-EF68-4E76-89D3-D50FDF6D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Инна А. Боровик</cp:lastModifiedBy>
  <cp:revision>12</cp:revision>
  <cp:lastPrinted>2025-12-31T10:59:00Z</cp:lastPrinted>
  <dcterms:created xsi:type="dcterms:W3CDTF">2026-01-26T07:51:00Z</dcterms:created>
  <dcterms:modified xsi:type="dcterms:W3CDTF">2026-01-26T09:02:00Z</dcterms:modified>
</cp:coreProperties>
</file>